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D8" w:rsidRPr="00BC0DD8" w:rsidRDefault="00BC0DD8" w:rsidP="00BC0DD8">
      <w:pPr>
        <w:pStyle w:val="2"/>
        <w:pBdr>
          <w:bottom w:val="single" w:sz="6" w:space="0" w:color="AAAAAA"/>
        </w:pBdr>
        <w:shd w:val="clear" w:color="auto" w:fill="FFFFFF"/>
        <w:spacing w:before="240" w:after="60"/>
        <w:divId w:val="368381976"/>
        <w:rPr>
          <w:rFonts w:ascii="Georgia" w:hAnsi="Georgia"/>
          <w:b w:val="0"/>
          <w:bCs w:val="0"/>
        </w:rPr>
      </w:pPr>
      <w:r w:rsidRPr="00BC0DD8">
        <w:rPr>
          <w:rStyle w:val="mw-headline"/>
          <w:rFonts w:ascii="Georgia" w:hAnsi="Georgia"/>
          <w:b w:val="0"/>
          <w:bCs w:val="0"/>
        </w:rPr>
        <w:t>History</w:t>
      </w:r>
    </w:p>
    <w:p w:rsidR="00BC0DD8" w:rsidRPr="00BC0DD8" w:rsidRDefault="00BC0DD8" w:rsidP="00BC0DD8">
      <w:pPr>
        <w:pStyle w:val="a5"/>
        <w:shd w:val="clear" w:color="auto" w:fill="FFFFFF"/>
        <w:spacing w:before="120" w:after="120" w:line="375" w:lineRule="atLeast"/>
        <w:divId w:val="368381976"/>
        <w:rPr>
          <w:rFonts w:ascii="Arial" w:hAnsi="Arial" w:cs="Arial"/>
          <w:sz w:val="23"/>
          <w:szCs w:val="23"/>
        </w:rPr>
      </w:pPr>
      <w:r w:rsidRPr="00BC0DD8">
        <w:rPr>
          <w:rFonts w:ascii="Arial" w:hAnsi="Arial" w:cs="Arial"/>
          <w:sz w:val="23"/>
          <w:szCs w:val="23"/>
        </w:rPr>
        <w:t>In 1933, Donglu University initiated specialized program in</w:t>
      </w:r>
      <w:r w:rsidRPr="00BC0DD8">
        <w:rPr>
          <w:rStyle w:val="apple-converted-space"/>
          <w:rFonts w:ascii="Arial" w:hAnsi="Arial" w:cs="Arial"/>
          <w:sz w:val="23"/>
          <w:szCs w:val="23"/>
        </w:rPr>
        <w:t> </w:t>
      </w:r>
      <w:hyperlink r:id="rId7" w:tooltip="Medicine" w:history="1">
        <w:r w:rsidRPr="00BC0DD8">
          <w:rPr>
            <w:rStyle w:val="a3"/>
            <w:rFonts w:ascii="Arial" w:hAnsi="Arial" w:cs="Arial"/>
            <w:color w:val="auto"/>
            <w:sz w:val="23"/>
            <w:szCs w:val="23"/>
            <w:u w:val="none"/>
          </w:rPr>
          <w:t>medicine</w:t>
        </w:r>
      </w:hyperlink>
      <w:r w:rsidRPr="00BC0DD8">
        <w:rPr>
          <w:rFonts w:ascii="Arial" w:hAnsi="Arial" w:cs="Arial"/>
          <w:sz w:val="23"/>
          <w:szCs w:val="23"/>
        </w:rPr>
        <w:t>, which was the origin of today's medical education at the Kunming Medical University (KMU). In 1937, with the development of the program, the School of Medicine was established and affiliated to the Yunnan University that was former Donglu University. In 1956, the School became an independent medical school and was named with Kunming Medical College, and in 1993 it was listed as one of the key higher institutions in the Yunnan province. In 2012, after the evaluation of the Ministry of Education of China, the college was updated to the university level and was renamed with Kunming Medical University. Presently, Kunming Medical University has become the largest specialized medical university in Yunnan province.</w:t>
      </w:r>
    </w:p>
    <w:p w:rsidR="00BC0DD8" w:rsidRPr="00BC0DD8" w:rsidRDefault="00BC0DD8" w:rsidP="00BC0DD8">
      <w:pPr>
        <w:pStyle w:val="2"/>
        <w:pBdr>
          <w:bottom w:val="single" w:sz="6" w:space="0" w:color="AAAAAA"/>
        </w:pBdr>
        <w:shd w:val="clear" w:color="auto" w:fill="FFFFFF"/>
        <w:spacing w:before="240" w:after="60"/>
        <w:divId w:val="368381976"/>
        <w:rPr>
          <w:rFonts w:ascii="Georgia" w:hAnsi="Georgia"/>
          <w:b w:val="0"/>
          <w:bCs w:val="0"/>
        </w:rPr>
      </w:pPr>
      <w:r>
        <w:rPr>
          <w:rStyle w:val="mw-headline"/>
          <w:rFonts w:ascii="Georgia" w:hAnsi="Georgia" w:hint="eastAsia"/>
          <w:b w:val="0"/>
          <w:bCs w:val="0"/>
        </w:rPr>
        <w:t>C</w:t>
      </w:r>
      <w:r w:rsidRPr="00BC0DD8">
        <w:rPr>
          <w:rStyle w:val="mw-headline"/>
          <w:rFonts w:ascii="Georgia" w:hAnsi="Georgia"/>
          <w:b w:val="0"/>
          <w:bCs w:val="0"/>
        </w:rPr>
        <w:t>ampus, Organization, Staff</w:t>
      </w:r>
    </w:p>
    <w:p w:rsidR="00BC0DD8" w:rsidRPr="00BC0DD8" w:rsidRDefault="00BC0DD8" w:rsidP="00BC0DD8">
      <w:pPr>
        <w:pStyle w:val="a5"/>
        <w:shd w:val="clear" w:color="auto" w:fill="FFFFFF"/>
        <w:spacing w:before="120" w:after="120" w:line="375" w:lineRule="atLeast"/>
        <w:divId w:val="368381976"/>
        <w:rPr>
          <w:rFonts w:ascii="Arial" w:hAnsi="Arial" w:cs="Arial"/>
          <w:sz w:val="23"/>
          <w:szCs w:val="23"/>
        </w:rPr>
      </w:pPr>
      <w:r w:rsidRPr="00BC0DD8">
        <w:rPr>
          <w:rFonts w:ascii="Arial" w:hAnsi="Arial" w:cs="Arial"/>
          <w:sz w:val="23"/>
          <w:szCs w:val="23"/>
        </w:rPr>
        <w:t>The</w:t>
      </w:r>
      <w:r w:rsidRPr="00BC0DD8">
        <w:rPr>
          <w:rStyle w:val="apple-converted-space"/>
          <w:rFonts w:ascii="Arial" w:hAnsi="Arial" w:cs="Arial"/>
          <w:sz w:val="23"/>
          <w:szCs w:val="23"/>
        </w:rPr>
        <w:t> </w:t>
      </w:r>
      <w:hyperlink r:id="rId8" w:tooltip="University campus" w:history="1">
        <w:r w:rsidRPr="00BC0DD8">
          <w:rPr>
            <w:rStyle w:val="a3"/>
            <w:rFonts w:ascii="Arial" w:hAnsi="Arial" w:cs="Arial"/>
            <w:color w:val="auto"/>
            <w:sz w:val="23"/>
            <w:szCs w:val="23"/>
            <w:u w:val="none"/>
          </w:rPr>
          <w:t>university campus</w:t>
        </w:r>
      </w:hyperlink>
      <w:r w:rsidRPr="00BC0DD8">
        <w:rPr>
          <w:rStyle w:val="apple-converted-space"/>
          <w:rFonts w:ascii="Arial" w:hAnsi="Arial" w:cs="Arial"/>
          <w:sz w:val="23"/>
          <w:szCs w:val="23"/>
        </w:rPr>
        <w:t> </w:t>
      </w:r>
      <w:r w:rsidRPr="00BC0DD8">
        <w:rPr>
          <w:rFonts w:ascii="Arial" w:hAnsi="Arial" w:cs="Arial"/>
          <w:sz w:val="23"/>
          <w:szCs w:val="23"/>
        </w:rPr>
        <w:t>occupies 125.4</w:t>
      </w:r>
      <w:r w:rsidRPr="00BC0DD8">
        <w:rPr>
          <w:rStyle w:val="apple-converted-space"/>
          <w:rFonts w:ascii="Arial" w:hAnsi="Arial" w:cs="Arial"/>
          <w:sz w:val="23"/>
          <w:szCs w:val="23"/>
        </w:rPr>
        <w:t> </w:t>
      </w:r>
      <w:hyperlink r:id="rId9" w:tooltip="Hectare" w:history="1">
        <w:r w:rsidRPr="00BC0DD8">
          <w:rPr>
            <w:rStyle w:val="a3"/>
            <w:rFonts w:ascii="Arial" w:hAnsi="Arial" w:cs="Arial"/>
            <w:color w:val="auto"/>
            <w:sz w:val="23"/>
            <w:szCs w:val="23"/>
            <w:u w:val="none"/>
          </w:rPr>
          <w:t>hectares</w:t>
        </w:r>
      </w:hyperlink>
      <w:r w:rsidRPr="00BC0DD8">
        <w:rPr>
          <w:rFonts w:ascii="Arial" w:hAnsi="Arial" w:cs="Arial"/>
          <w:sz w:val="23"/>
          <w:szCs w:val="23"/>
        </w:rPr>
        <w:t>. It has about 15,000 students, of which more than 1,400 are graduate students. The University has 6,000 staff, and over 1,150 are professors and associate professors.</w:t>
      </w:r>
    </w:p>
    <w:p w:rsidR="00BC0DD8" w:rsidRPr="00BC0DD8" w:rsidRDefault="00BC0DD8" w:rsidP="00BC0DD8">
      <w:pPr>
        <w:pStyle w:val="a5"/>
        <w:shd w:val="clear" w:color="auto" w:fill="FFFFFF"/>
        <w:spacing w:before="120" w:after="120" w:line="375" w:lineRule="atLeast"/>
        <w:divId w:val="368381976"/>
        <w:rPr>
          <w:rFonts w:ascii="Arial" w:hAnsi="Arial" w:cs="Arial"/>
          <w:sz w:val="23"/>
          <w:szCs w:val="23"/>
        </w:rPr>
      </w:pPr>
      <w:r w:rsidRPr="00BC0DD8">
        <w:rPr>
          <w:rFonts w:ascii="Arial" w:hAnsi="Arial" w:cs="Arial"/>
          <w:sz w:val="23"/>
          <w:szCs w:val="23"/>
        </w:rPr>
        <w:t>The KMU has 13 schools, offering 15 Bachelor's Degree programs, 34 Master's Degree programs, and 1 Doctor's Degree program. It has 5 research institutes, 9 affiliated hospitals, 9 teaching hospitals, 39 practice hospitals, 9 forensic medicine sites, 6 preventive medicine practice sites, 4 pharmaceutical practice sites, and 2 optical practice sites. All of this provides KMU students a stable studying and practicing environment.</w:t>
      </w:r>
    </w:p>
    <w:p w:rsidR="00BC0DD8" w:rsidRPr="00BC0DD8" w:rsidRDefault="00BC0DD8" w:rsidP="00BC0DD8">
      <w:pPr>
        <w:pStyle w:val="a5"/>
        <w:shd w:val="clear" w:color="auto" w:fill="FFFFFF"/>
        <w:spacing w:before="120" w:after="120" w:line="375" w:lineRule="atLeast"/>
        <w:divId w:val="368381976"/>
        <w:rPr>
          <w:rFonts w:ascii="Arial" w:hAnsi="Arial" w:cs="Arial"/>
          <w:sz w:val="23"/>
          <w:szCs w:val="23"/>
        </w:rPr>
      </w:pPr>
      <w:r w:rsidRPr="00BC0DD8">
        <w:rPr>
          <w:rFonts w:ascii="Arial" w:hAnsi="Arial" w:cs="Arial"/>
          <w:sz w:val="23"/>
          <w:szCs w:val="23"/>
        </w:rPr>
        <w:t>With a collection of nearly 100,000 books, the</w:t>
      </w:r>
      <w:r w:rsidRPr="00BC0DD8">
        <w:rPr>
          <w:rStyle w:val="apple-converted-space"/>
          <w:rFonts w:ascii="Arial" w:hAnsi="Arial" w:cs="Arial"/>
          <w:sz w:val="23"/>
          <w:szCs w:val="23"/>
        </w:rPr>
        <w:t> </w:t>
      </w:r>
      <w:hyperlink r:id="rId10" w:tooltip="University library" w:history="1">
        <w:r w:rsidRPr="00BC0DD8">
          <w:rPr>
            <w:rStyle w:val="a3"/>
            <w:rFonts w:ascii="Arial" w:hAnsi="Arial" w:cs="Arial"/>
            <w:color w:val="auto"/>
            <w:sz w:val="23"/>
            <w:szCs w:val="23"/>
            <w:u w:val="none"/>
          </w:rPr>
          <w:t>university library</w:t>
        </w:r>
      </w:hyperlink>
      <w:r w:rsidRPr="00BC0DD8">
        <w:rPr>
          <w:rStyle w:val="apple-converted-space"/>
          <w:rFonts w:ascii="Arial" w:hAnsi="Arial" w:cs="Arial"/>
          <w:sz w:val="23"/>
          <w:szCs w:val="23"/>
        </w:rPr>
        <w:t> </w:t>
      </w:r>
      <w:r w:rsidRPr="00BC0DD8">
        <w:rPr>
          <w:rFonts w:ascii="Arial" w:hAnsi="Arial" w:cs="Arial"/>
          <w:sz w:val="23"/>
          <w:szCs w:val="23"/>
        </w:rPr>
        <w:t>has been designated as Yunnan's Central Sharing Library Network of National Literature. It is also a First-class Repository for China's Medical and Academic Literature. KMU is a National Clinical Medicine Trial Center, and Yunnan Provincial Expert Testimony Center.</w:t>
      </w:r>
    </w:p>
    <w:p w:rsidR="00BC0DD8" w:rsidRPr="00BC0DD8" w:rsidRDefault="00BC0DD8" w:rsidP="00BC0DD8">
      <w:pPr>
        <w:pStyle w:val="a5"/>
        <w:shd w:val="clear" w:color="auto" w:fill="FFFFFF"/>
        <w:spacing w:before="120" w:after="120" w:line="375" w:lineRule="atLeast"/>
        <w:divId w:val="368381976"/>
        <w:rPr>
          <w:rFonts w:ascii="Arial" w:hAnsi="Arial" w:cs="Arial"/>
          <w:sz w:val="23"/>
          <w:szCs w:val="23"/>
        </w:rPr>
      </w:pPr>
      <w:r w:rsidRPr="00BC0DD8">
        <w:rPr>
          <w:rFonts w:ascii="Arial" w:hAnsi="Arial" w:cs="Arial"/>
          <w:sz w:val="23"/>
          <w:szCs w:val="23"/>
        </w:rPr>
        <w:t>The 9 affiliated hospitals of Kunming Medical University have over 9,800 patient beds. Seven of the Affiliated Hospitals are accredited as Level-A Tertiary General Hospitals of China. The First Affiliated Hospital has over 3,000 outpatients per day and is the largest</w:t>
      </w:r>
      <w:r w:rsidRPr="00BC0DD8">
        <w:rPr>
          <w:rStyle w:val="apple-converted-space"/>
          <w:rFonts w:ascii="Arial" w:hAnsi="Arial" w:cs="Arial"/>
          <w:sz w:val="23"/>
          <w:szCs w:val="23"/>
        </w:rPr>
        <w:t> </w:t>
      </w:r>
      <w:hyperlink r:id="rId11" w:anchor="General" w:tooltip="Hospital" w:history="1">
        <w:r w:rsidRPr="00BC0DD8">
          <w:rPr>
            <w:rStyle w:val="a3"/>
            <w:rFonts w:ascii="Arial" w:hAnsi="Arial" w:cs="Arial"/>
            <w:color w:val="auto"/>
            <w:sz w:val="23"/>
            <w:szCs w:val="23"/>
            <w:u w:val="none"/>
          </w:rPr>
          <w:t>general hospital</w:t>
        </w:r>
      </w:hyperlink>
      <w:r w:rsidRPr="00BC0DD8">
        <w:rPr>
          <w:rStyle w:val="apple-converted-space"/>
          <w:rFonts w:ascii="Arial" w:hAnsi="Arial" w:cs="Arial"/>
          <w:sz w:val="23"/>
          <w:szCs w:val="23"/>
        </w:rPr>
        <w:t> </w:t>
      </w:r>
      <w:r w:rsidRPr="00BC0DD8">
        <w:rPr>
          <w:rFonts w:ascii="Arial" w:hAnsi="Arial" w:cs="Arial"/>
          <w:sz w:val="23"/>
          <w:szCs w:val="23"/>
        </w:rPr>
        <w:t>in the province. The</w:t>
      </w:r>
      <w:r w:rsidRPr="00BC0DD8">
        <w:rPr>
          <w:rStyle w:val="apple-converted-space"/>
          <w:rFonts w:ascii="Arial" w:hAnsi="Arial" w:cs="Arial"/>
          <w:sz w:val="23"/>
          <w:szCs w:val="23"/>
        </w:rPr>
        <w:t> </w:t>
      </w:r>
      <w:hyperlink r:id="rId12" w:tooltip="Second Affiliated Hospital of Kunming Medical University" w:history="1">
        <w:r w:rsidRPr="00BC0DD8">
          <w:rPr>
            <w:rStyle w:val="a3"/>
            <w:rFonts w:ascii="Arial" w:hAnsi="Arial" w:cs="Arial"/>
            <w:color w:val="auto"/>
            <w:sz w:val="23"/>
            <w:szCs w:val="23"/>
            <w:u w:val="none"/>
          </w:rPr>
          <w:t>Second Affiliated Hospital of Kunming Medical University</w:t>
        </w:r>
      </w:hyperlink>
      <w:r w:rsidRPr="00BC0DD8">
        <w:rPr>
          <w:rStyle w:val="apple-converted-space"/>
          <w:rFonts w:ascii="Arial" w:hAnsi="Arial" w:cs="Arial"/>
          <w:sz w:val="23"/>
          <w:szCs w:val="23"/>
        </w:rPr>
        <w:t> </w:t>
      </w:r>
      <w:r w:rsidRPr="00BC0DD8">
        <w:rPr>
          <w:rFonts w:ascii="Arial" w:hAnsi="Arial" w:cs="Arial"/>
          <w:sz w:val="23"/>
          <w:szCs w:val="23"/>
        </w:rPr>
        <w:t xml:space="preserve">is among the "100 best general hospitals of China" </w:t>
      </w:r>
      <w:r w:rsidRPr="00BC0DD8">
        <w:rPr>
          <w:rFonts w:ascii="Arial" w:hAnsi="Arial" w:cs="Arial"/>
          <w:sz w:val="23"/>
          <w:szCs w:val="23"/>
        </w:rPr>
        <w:lastRenderedPageBreak/>
        <w:t>and is the center for both human</w:t>
      </w:r>
      <w:r w:rsidRPr="00BC0DD8">
        <w:rPr>
          <w:rStyle w:val="apple-converted-space"/>
          <w:rFonts w:ascii="Arial" w:hAnsi="Arial" w:cs="Arial"/>
          <w:sz w:val="23"/>
          <w:szCs w:val="23"/>
        </w:rPr>
        <w:t> </w:t>
      </w:r>
      <w:hyperlink r:id="rId13" w:tooltip="Organ transplant" w:history="1">
        <w:r w:rsidRPr="00BC0DD8">
          <w:rPr>
            <w:rStyle w:val="a3"/>
            <w:rFonts w:ascii="Arial" w:hAnsi="Arial" w:cs="Arial"/>
            <w:color w:val="auto"/>
            <w:sz w:val="23"/>
            <w:szCs w:val="23"/>
            <w:u w:val="none"/>
          </w:rPr>
          <w:t>organ transplant</w:t>
        </w:r>
      </w:hyperlink>
      <w:r w:rsidRPr="00BC0DD8">
        <w:rPr>
          <w:rStyle w:val="apple-converted-space"/>
          <w:rFonts w:ascii="Arial" w:hAnsi="Arial" w:cs="Arial"/>
          <w:sz w:val="23"/>
          <w:szCs w:val="23"/>
        </w:rPr>
        <w:t> </w:t>
      </w:r>
      <w:r w:rsidRPr="00BC0DD8">
        <w:rPr>
          <w:rFonts w:ascii="Arial" w:hAnsi="Arial" w:cs="Arial"/>
          <w:sz w:val="23"/>
          <w:szCs w:val="23"/>
        </w:rPr>
        <w:t>and</w:t>
      </w:r>
      <w:r w:rsidRPr="00BC0DD8">
        <w:rPr>
          <w:rStyle w:val="apple-converted-space"/>
          <w:rFonts w:ascii="Arial" w:hAnsi="Arial" w:cs="Arial"/>
          <w:sz w:val="23"/>
          <w:szCs w:val="23"/>
        </w:rPr>
        <w:t> </w:t>
      </w:r>
      <w:hyperlink r:id="rId14" w:tooltip="Burn treatment (page does not exist)" w:history="1">
        <w:r w:rsidRPr="00BC0DD8">
          <w:rPr>
            <w:rStyle w:val="a3"/>
            <w:rFonts w:ascii="Arial" w:hAnsi="Arial" w:cs="Arial"/>
            <w:color w:val="auto"/>
            <w:sz w:val="23"/>
            <w:szCs w:val="23"/>
            <w:u w:val="none"/>
          </w:rPr>
          <w:t>burn treatment</w:t>
        </w:r>
      </w:hyperlink>
      <w:r w:rsidRPr="00BC0DD8">
        <w:rPr>
          <w:rStyle w:val="apple-converted-space"/>
          <w:rFonts w:ascii="Arial" w:hAnsi="Arial" w:cs="Arial"/>
          <w:sz w:val="23"/>
          <w:szCs w:val="23"/>
        </w:rPr>
        <w:t> </w:t>
      </w:r>
      <w:r w:rsidRPr="00BC0DD8">
        <w:rPr>
          <w:rFonts w:ascii="Arial" w:hAnsi="Arial" w:cs="Arial"/>
          <w:sz w:val="23"/>
          <w:szCs w:val="23"/>
        </w:rPr>
        <w:t>in Yunnan. The Third Affiliated Hospital is the largest specialized</w:t>
      </w:r>
      <w:r w:rsidRPr="00BC0DD8">
        <w:rPr>
          <w:rStyle w:val="apple-converted-space"/>
          <w:rFonts w:ascii="Arial" w:hAnsi="Arial" w:cs="Arial"/>
          <w:sz w:val="23"/>
          <w:szCs w:val="23"/>
        </w:rPr>
        <w:t> </w:t>
      </w:r>
      <w:hyperlink r:id="rId15" w:tooltip="Cancer hospital (page does not exist)" w:history="1">
        <w:r w:rsidRPr="00BC0DD8">
          <w:rPr>
            <w:rStyle w:val="a3"/>
            <w:rFonts w:ascii="Arial" w:hAnsi="Arial" w:cs="Arial"/>
            <w:color w:val="auto"/>
            <w:sz w:val="23"/>
            <w:szCs w:val="23"/>
            <w:u w:val="none"/>
          </w:rPr>
          <w:t>cancer hospital</w:t>
        </w:r>
      </w:hyperlink>
      <w:r w:rsidRPr="00BC0DD8">
        <w:rPr>
          <w:rStyle w:val="apple-converted-space"/>
          <w:rFonts w:ascii="Arial" w:hAnsi="Arial" w:cs="Arial"/>
          <w:sz w:val="23"/>
          <w:szCs w:val="23"/>
        </w:rPr>
        <w:t> </w:t>
      </w:r>
      <w:r w:rsidRPr="00BC0DD8">
        <w:rPr>
          <w:rFonts w:ascii="Arial" w:hAnsi="Arial" w:cs="Arial"/>
          <w:sz w:val="23"/>
          <w:szCs w:val="23"/>
        </w:rPr>
        <w:t>in the province and houses three provincial</w:t>
      </w:r>
      <w:r w:rsidRPr="00BC0DD8">
        <w:rPr>
          <w:rStyle w:val="apple-converted-space"/>
          <w:rFonts w:ascii="Arial" w:hAnsi="Arial" w:cs="Arial"/>
          <w:sz w:val="23"/>
          <w:szCs w:val="23"/>
        </w:rPr>
        <w:t> </w:t>
      </w:r>
      <w:hyperlink r:id="rId16" w:tooltip="Cancer research" w:history="1">
        <w:r w:rsidRPr="00BC0DD8">
          <w:rPr>
            <w:rStyle w:val="a3"/>
            <w:rFonts w:ascii="Arial" w:hAnsi="Arial" w:cs="Arial"/>
            <w:color w:val="auto"/>
            <w:sz w:val="23"/>
            <w:szCs w:val="23"/>
            <w:u w:val="none"/>
          </w:rPr>
          <w:t>cancer research</w:t>
        </w:r>
      </w:hyperlink>
      <w:r w:rsidRPr="00BC0DD8">
        <w:rPr>
          <w:rStyle w:val="apple-converted-space"/>
          <w:rFonts w:ascii="Arial" w:hAnsi="Arial" w:cs="Arial"/>
          <w:sz w:val="23"/>
          <w:szCs w:val="23"/>
        </w:rPr>
        <w:t> </w:t>
      </w:r>
      <w:r w:rsidRPr="00BC0DD8">
        <w:rPr>
          <w:rFonts w:ascii="Arial" w:hAnsi="Arial" w:cs="Arial"/>
          <w:sz w:val="23"/>
          <w:szCs w:val="23"/>
        </w:rPr>
        <w:t>centers. The Affiliated</w:t>
      </w:r>
      <w:r w:rsidRPr="00BC0DD8">
        <w:rPr>
          <w:rStyle w:val="apple-converted-space"/>
          <w:rFonts w:ascii="Arial" w:hAnsi="Arial" w:cs="Arial"/>
          <w:sz w:val="23"/>
          <w:szCs w:val="23"/>
        </w:rPr>
        <w:t> </w:t>
      </w:r>
      <w:hyperlink r:id="rId17" w:tooltip="Stomatology" w:history="1">
        <w:r w:rsidRPr="00BC0DD8">
          <w:rPr>
            <w:rStyle w:val="a3"/>
            <w:rFonts w:ascii="Arial" w:hAnsi="Arial" w:cs="Arial"/>
            <w:color w:val="auto"/>
            <w:sz w:val="23"/>
            <w:szCs w:val="23"/>
            <w:u w:val="none"/>
          </w:rPr>
          <w:t>Stomatology</w:t>
        </w:r>
      </w:hyperlink>
      <w:r w:rsidRPr="00BC0DD8">
        <w:rPr>
          <w:rStyle w:val="apple-converted-space"/>
          <w:rFonts w:ascii="Arial" w:hAnsi="Arial" w:cs="Arial"/>
          <w:sz w:val="23"/>
          <w:szCs w:val="23"/>
        </w:rPr>
        <w:t> </w:t>
      </w:r>
      <w:r w:rsidRPr="00BC0DD8">
        <w:rPr>
          <w:rFonts w:ascii="Arial" w:hAnsi="Arial" w:cs="Arial"/>
          <w:sz w:val="23"/>
          <w:szCs w:val="23"/>
        </w:rPr>
        <w:t>Hospital has over 100 dental chairs and uses the most advanced technology available. It is the largest specialized Stomatology Hospital in Yunnan.</w:t>
      </w:r>
    </w:p>
    <w:p w:rsidR="00BC0DD8" w:rsidRPr="00BC0DD8" w:rsidRDefault="00BC0DD8" w:rsidP="00BC0DD8">
      <w:pPr>
        <w:pStyle w:val="a5"/>
        <w:shd w:val="clear" w:color="auto" w:fill="FFFFFF"/>
        <w:spacing w:before="120" w:after="120" w:line="375" w:lineRule="atLeast"/>
        <w:divId w:val="368381976"/>
        <w:rPr>
          <w:rFonts w:ascii="Arial" w:hAnsi="Arial" w:cs="Arial"/>
          <w:sz w:val="23"/>
          <w:szCs w:val="23"/>
        </w:rPr>
      </w:pPr>
      <w:r w:rsidRPr="00BC0DD8">
        <w:rPr>
          <w:rFonts w:ascii="Arial" w:hAnsi="Arial" w:cs="Arial"/>
          <w:sz w:val="23"/>
          <w:szCs w:val="23"/>
        </w:rPr>
        <w:t>Yunnan boasts abundant natural resources with that, KMU is carrying on extensive scientific research on Yunnan’s commonly encountered, endemic and frequently encountered diseases, and constantly uses the most advanced technologies for diagnosis and treatment. KMU is involved in several phases of scientific research. This includes basic research, application research and developmental research, involving multiple subjects and multiple specialties. KMU is responsible for large numbers of national and provincial key scientific projects and international cooperation programs. Since 2004, there have been over 800 scientific research won awards on the national and provincial levels, as well as national invention awards, national scientific technology conference awards, and many others. KMU is a leader in the provincial medicine and health field.</w:t>
      </w:r>
    </w:p>
    <w:p w:rsidR="00146E75" w:rsidRPr="00BC0DD8" w:rsidRDefault="00146E75" w:rsidP="00A8474E">
      <w:pPr>
        <w:widowControl/>
        <w:spacing w:before="100" w:beforeAutospacing="1" w:after="100" w:afterAutospacing="1"/>
        <w:jc w:val="left"/>
        <w:divId w:val="368381976"/>
        <w:rPr>
          <w:sz w:val="24"/>
        </w:rPr>
      </w:pPr>
    </w:p>
    <w:sectPr w:rsidR="00146E75" w:rsidRPr="00BC0D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BA" w:rsidRDefault="00A27BBA" w:rsidP="00DF23F3">
      <w:r>
        <w:separator/>
      </w:r>
    </w:p>
  </w:endnote>
  <w:endnote w:type="continuationSeparator" w:id="1">
    <w:p w:rsidR="00A27BBA" w:rsidRDefault="00A27BBA" w:rsidP="00DF2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BA" w:rsidRDefault="00A27BBA" w:rsidP="00DF23F3">
      <w:r>
        <w:separator/>
      </w:r>
    </w:p>
  </w:footnote>
  <w:footnote w:type="continuationSeparator" w:id="1">
    <w:p w:rsidR="00A27BBA" w:rsidRDefault="00A27BBA" w:rsidP="00DF2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23E8"/>
    <w:multiLevelType w:val="multilevel"/>
    <w:tmpl w:val="F3825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0D5E39"/>
    <w:multiLevelType w:val="multilevel"/>
    <w:tmpl w:val="EB5C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1285E"/>
    <w:multiLevelType w:val="multilevel"/>
    <w:tmpl w:val="AD2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3F3"/>
    <w:rsid w:val="00146E75"/>
    <w:rsid w:val="001766BA"/>
    <w:rsid w:val="001D58BD"/>
    <w:rsid w:val="00216EF4"/>
    <w:rsid w:val="0034432B"/>
    <w:rsid w:val="003473B2"/>
    <w:rsid w:val="00531D20"/>
    <w:rsid w:val="005B36C1"/>
    <w:rsid w:val="005B46C7"/>
    <w:rsid w:val="0064776D"/>
    <w:rsid w:val="006D7116"/>
    <w:rsid w:val="007111DB"/>
    <w:rsid w:val="00721F49"/>
    <w:rsid w:val="007D37A8"/>
    <w:rsid w:val="008C6566"/>
    <w:rsid w:val="00947793"/>
    <w:rsid w:val="00A27BBA"/>
    <w:rsid w:val="00A8474E"/>
    <w:rsid w:val="00BC0DD8"/>
    <w:rsid w:val="00CE5B01"/>
    <w:rsid w:val="00D22CF3"/>
    <w:rsid w:val="00DF23F3"/>
    <w:rsid w:val="00E01CBC"/>
    <w:rsid w:val="00F248C1"/>
    <w:rsid w:val="00FC75AA"/>
    <w:rsid w:val="00FD69CF"/>
    <w:rsid w:val="00FF3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FF38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947793"/>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DF23F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customStyle="1" w:styleId="5Char">
    <w:name w:val="标题 5 Char"/>
    <w:basedOn w:val="a0"/>
    <w:link w:val="5"/>
    <w:semiHidden/>
    <w:rsid w:val="00DF23F3"/>
    <w:rPr>
      <w:b/>
      <w:bCs/>
      <w:kern w:val="2"/>
      <w:sz w:val="28"/>
      <w:szCs w:val="28"/>
    </w:rPr>
  </w:style>
  <w:style w:type="character" w:customStyle="1" w:styleId="3Char">
    <w:name w:val="标题 3 Char"/>
    <w:basedOn w:val="a0"/>
    <w:link w:val="3"/>
    <w:semiHidden/>
    <w:rsid w:val="00947793"/>
    <w:rPr>
      <w:b/>
      <w:bCs/>
      <w:kern w:val="2"/>
      <w:sz w:val="32"/>
      <w:szCs w:val="32"/>
    </w:rPr>
  </w:style>
  <w:style w:type="character" w:styleId="a9">
    <w:name w:val="Strong"/>
    <w:basedOn w:val="a0"/>
    <w:uiPriority w:val="22"/>
    <w:qFormat/>
    <w:rsid w:val="00947793"/>
    <w:rPr>
      <w:b/>
      <w:bCs/>
    </w:rPr>
  </w:style>
  <w:style w:type="character" w:styleId="aa">
    <w:name w:val="Emphasis"/>
    <w:basedOn w:val="a0"/>
    <w:uiPriority w:val="20"/>
    <w:qFormat/>
    <w:rsid w:val="00947793"/>
    <w:rPr>
      <w:i/>
      <w:iCs/>
    </w:rPr>
  </w:style>
  <w:style w:type="character" w:customStyle="1" w:styleId="2Char">
    <w:name w:val="标题 2 Char"/>
    <w:basedOn w:val="a0"/>
    <w:link w:val="2"/>
    <w:semiHidden/>
    <w:rsid w:val="00FF3815"/>
    <w:rPr>
      <w:rFonts w:asciiTheme="majorHAnsi" w:eastAsiaTheme="majorEastAsia" w:hAnsiTheme="majorHAnsi" w:cstheme="majorBidi"/>
      <w:b/>
      <w:bCs/>
      <w:kern w:val="2"/>
      <w:sz w:val="32"/>
      <w:szCs w:val="32"/>
    </w:rPr>
  </w:style>
  <w:style w:type="character" w:customStyle="1" w:styleId="mw-headline">
    <w:name w:val="mw-headline"/>
    <w:basedOn w:val="a0"/>
    <w:rsid w:val="00FF3815"/>
  </w:style>
  <w:style w:type="character" w:customStyle="1" w:styleId="mw-editsection">
    <w:name w:val="mw-editsection"/>
    <w:basedOn w:val="a0"/>
    <w:rsid w:val="008C6566"/>
  </w:style>
  <w:style w:type="character" w:customStyle="1" w:styleId="mw-editsection-bracket">
    <w:name w:val="mw-editsection-bracket"/>
    <w:basedOn w:val="a0"/>
    <w:rsid w:val="008C6566"/>
  </w:style>
  <w:style w:type="character" w:customStyle="1" w:styleId="apple-converted-space">
    <w:name w:val="apple-converted-space"/>
    <w:basedOn w:val="a0"/>
    <w:rsid w:val="00146E75"/>
  </w:style>
</w:styles>
</file>

<file path=word/webSettings.xml><?xml version="1.0" encoding="utf-8"?>
<w:webSettings xmlns:r="http://schemas.openxmlformats.org/officeDocument/2006/relationships" xmlns:w="http://schemas.openxmlformats.org/wordprocessingml/2006/main">
  <w:divs>
    <w:div w:id="368381976">
      <w:marLeft w:val="0"/>
      <w:marRight w:val="0"/>
      <w:marTop w:val="0"/>
      <w:marBottom w:val="0"/>
      <w:divBdr>
        <w:top w:val="none" w:sz="0" w:space="0" w:color="auto"/>
        <w:left w:val="none" w:sz="0" w:space="0" w:color="auto"/>
        <w:bottom w:val="none" w:sz="0" w:space="0" w:color="auto"/>
        <w:right w:val="none" w:sz="0" w:space="0" w:color="auto"/>
      </w:divBdr>
      <w:divsChild>
        <w:div w:id="1902056115">
          <w:marLeft w:val="0"/>
          <w:marRight w:val="0"/>
          <w:marTop w:val="0"/>
          <w:marBottom w:val="0"/>
          <w:divBdr>
            <w:top w:val="none" w:sz="0" w:space="0" w:color="auto"/>
            <w:left w:val="none" w:sz="0" w:space="0" w:color="auto"/>
            <w:bottom w:val="none" w:sz="0" w:space="0" w:color="auto"/>
            <w:right w:val="none" w:sz="0" w:space="0" w:color="auto"/>
          </w:divBdr>
        </w:div>
        <w:div w:id="818306640">
          <w:marLeft w:val="0"/>
          <w:marRight w:val="0"/>
          <w:marTop w:val="0"/>
          <w:marBottom w:val="0"/>
          <w:divBdr>
            <w:top w:val="none" w:sz="0" w:space="0" w:color="auto"/>
            <w:left w:val="none" w:sz="0" w:space="0" w:color="auto"/>
            <w:bottom w:val="none" w:sz="0" w:space="0" w:color="auto"/>
            <w:right w:val="none" w:sz="0" w:space="0" w:color="auto"/>
          </w:divBdr>
          <w:divsChild>
            <w:div w:id="688028565">
              <w:marLeft w:val="0"/>
              <w:marRight w:val="0"/>
              <w:marTop w:val="0"/>
              <w:marBottom w:val="0"/>
              <w:divBdr>
                <w:top w:val="none" w:sz="0" w:space="0" w:color="auto"/>
                <w:left w:val="none" w:sz="0" w:space="0" w:color="auto"/>
                <w:bottom w:val="none" w:sz="0" w:space="0" w:color="auto"/>
                <w:right w:val="none" w:sz="0" w:space="0" w:color="auto"/>
              </w:divBdr>
            </w:div>
          </w:divsChild>
        </w:div>
        <w:div w:id="1472407023">
          <w:marLeft w:val="0"/>
          <w:marRight w:val="0"/>
          <w:marTop w:val="0"/>
          <w:marBottom w:val="0"/>
          <w:divBdr>
            <w:top w:val="none" w:sz="0" w:space="0" w:color="auto"/>
            <w:left w:val="none" w:sz="0" w:space="0" w:color="auto"/>
            <w:bottom w:val="none" w:sz="0" w:space="0" w:color="auto"/>
            <w:right w:val="none" w:sz="0" w:space="0" w:color="auto"/>
          </w:divBdr>
          <w:divsChild>
            <w:div w:id="1269705089">
              <w:marLeft w:val="0"/>
              <w:marRight w:val="0"/>
              <w:marTop w:val="0"/>
              <w:marBottom w:val="0"/>
              <w:divBdr>
                <w:top w:val="none" w:sz="0" w:space="0" w:color="auto"/>
                <w:left w:val="none" w:sz="0" w:space="0" w:color="auto"/>
                <w:bottom w:val="none" w:sz="0" w:space="0" w:color="auto"/>
                <w:right w:val="none" w:sz="0" w:space="0" w:color="auto"/>
              </w:divBdr>
            </w:div>
          </w:divsChild>
        </w:div>
        <w:div w:id="451247028">
          <w:marLeft w:val="0"/>
          <w:marRight w:val="0"/>
          <w:marTop w:val="0"/>
          <w:marBottom w:val="0"/>
          <w:divBdr>
            <w:top w:val="none" w:sz="0" w:space="0" w:color="auto"/>
            <w:left w:val="none" w:sz="0" w:space="0" w:color="auto"/>
            <w:bottom w:val="none" w:sz="0" w:space="0" w:color="auto"/>
            <w:right w:val="none" w:sz="0" w:space="0" w:color="auto"/>
          </w:divBdr>
          <w:divsChild>
            <w:div w:id="264964684">
              <w:marLeft w:val="0"/>
              <w:marRight w:val="0"/>
              <w:marTop w:val="0"/>
              <w:marBottom w:val="0"/>
              <w:divBdr>
                <w:top w:val="none" w:sz="0" w:space="0" w:color="auto"/>
                <w:left w:val="none" w:sz="0" w:space="0" w:color="auto"/>
                <w:bottom w:val="none" w:sz="0" w:space="0" w:color="auto"/>
                <w:right w:val="none" w:sz="0" w:space="0" w:color="auto"/>
              </w:divBdr>
            </w:div>
          </w:divsChild>
        </w:div>
        <w:div w:id="1312372129">
          <w:marLeft w:val="0"/>
          <w:marRight w:val="0"/>
          <w:marTop w:val="0"/>
          <w:marBottom w:val="0"/>
          <w:divBdr>
            <w:top w:val="none" w:sz="0" w:space="0" w:color="auto"/>
            <w:left w:val="none" w:sz="0" w:space="0" w:color="auto"/>
            <w:bottom w:val="none" w:sz="0" w:space="0" w:color="auto"/>
            <w:right w:val="none" w:sz="0" w:space="0" w:color="auto"/>
          </w:divBdr>
          <w:divsChild>
            <w:div w:id="545799851">
              <w:marLeft w:val="0"/>
              <w:marRight w:val="0"/>
              <w:marTop w:val="0"/>
              <w:marBottom w:val="0"/>
              <w:divBdr>
                <w:top w:val="none" w:sz="0" w:space="0" w:color="auto"/>
                <w:left w:val="none" w:sz="0" w:space="0" w:color="auto"/>
                <w:bottom w:val="none" w:sz="0" w:space="0" w:color="auto"/>
                <w:right w:val="none" w:sz="0" w:space="0" w:color="auto"/>
              </w:divBdr>
            </w:div>
          </w:divsChild>
        </w:div>
        <w:div w:id="169029916">
          <w:marLeft w:val="0"/>
          <w:marRight w:val="0"/>
          <w:marTop w:val="0"/>
          <w:marBottom w:val="0"/>
          <w:divBdr>
            <w:top w:val="none" w:sz="0" w:space="0" w:color="auto"/>
            <w:left w:val="none" w:sz="0" w:space="0" w:color="auto"/>
            <w:bottom w:val="none" w:sz="0" w:space="0" w:color="auto"/>
            <w:right w:val="none" w:sz="0" w:space="0" w:color="auto"/>
          </w:divBdr>
          <w:divsChild>
            <w:div w:id="355737305">
              <w:marLeft w:val="0"/>
              <w:marRight w:val="0"/>
              <w:marTop w:val="0"/>
              <w:marBottom w:val="0"/>
              <w:divBdr>
                <w:top w:val="none" w:sz="0" w:space="0" w:color="auto"/>
                <w:left w:val="none" w:sz="0" w:space="0" w:color="auto"/>
                <w:bottom w:val="none" w:sz="0" w:space="0" w:color="auto"/>
                <w:right w:val="none" w:sz="0" w:space="0" w:color="auto"/>
              </w:divBdr>
            </w:div>
          </w:divsChild>
        </w:div>
        <w:div w:id="1495341768">
          <w:marLeft w:val="0"/>
          <w:marRight w:val="0"/>
          <w:marTop w:val="0"/>
          <w:marBottom w:val="0"/>
          <w:divBdr>
            <w:top w:val="none" w:sz="0" w:space="0" w:color="auto"/>
            <w:left w:val="none" w:sz="0" w:space="0" w:color="auto"/>
            <w:bottom w:val="none" w:sz="0" w:space="0" w:color="auto"/>
            <w:right w:val="none" w:sz="0" w:space="0" w:color="auto"/>
          </w:divBdr>
          <w:divsChild>
            <w:div w:id="1040714807">
              <w:marLeft w:val="0"/>
              <w:marRight w:val="0"/>
              <w:marTop w:val="0"/>
              <w:marBottom w:val="0"/>
              <w:divBdr>
                <w:top w:val="none" w:sz="0" w:space="0" w:color="auto"/>
                <w:left w:val="none" w:sz="0" w:space="0" w:color="auto"/>
                <w:bottom w:val="none" w:sz="0" w:space="0" w:color="auto"/>
                <w:right w:val="none" w:sz="0" w:space="0" w:color="auto"/>
              </w:divBdr>
            </w:div>
            <w:div w:id="870535642">
              <w:marLeft w:val="0"/>
              <w:marRight w:val="0"/>
              <w:marTop w:val="0"/>
              <w:marBottom w:val="0"/>
              <w:divBdr>
                <w:top w:val="none" w:sz="0" w:space="0" w:color="auto"/>
                <w:left w:val="none" w:sz="0" w:space="0" w:color="auto"/>
                <w:bottom w:val="none" w:sz="0" w:space="0" w:color="auto"/>
                <w:right w:val="none" w:sz="0" w:space="0" w:color="auto"/>
              </w:divBdr>
            </w:div>
            <w:div w:id="922300041">
              <w:marLeft w:val="0"/>
              <w:marRight w:val="0"/>
              <w:marTop w:val="0"/>
              <w:marBottom w:val="0"/>
              <w:divBdr>
                <w:top w:val="none" w:sz="0" w:space="0" w:color="auto"/>
                <w:left w:val="none" w:sz="0" w:space="0" w:color="auto"/>
                <w:bottom w:val="none" w:sz="0" w:space="0" w:color="auto"/>
                <w:right w:val="none" w:sz="0" w:space="0" w:color="auto"/>
              </w:divBdr>
              <w:divsChild>
                <w:div w:id="10236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7341">
          <w:marLeft w:val="0"/>
          <w:marRight w:val="0"/>
          <w:marTop w:val="0"/>
          <w:marBottom w:val="0"/>
          <w:divBdr>
            <w:top w:val="none" w:sz="0" w:space="0" w:color="auto"/>
            <w:left w:val="none" w:sz="0" w:space="0" w:color="auto"/>
            <w:bottom w:val="none" w:sz="0" w:space="0" w:color="auto"/>
            <w:right w:val="none" w:sz="0" w:space="0" w:color="auto"/>
          </w:divBdr>
          <w:divsChild>
            <w:div w:id="1480077339">
              <w:marLeft w:val="0"/>
              <w:marRight w:val="0"/>
              <w:marTop w:val="0"/>
              <w:marBottom w:val="0"/>
              <w:divBdr>
                <w:top w:val="none" w:sz="0" w:space="0" w:color="auto"/>
                <w:left w:val="none" w:sz="0" w:space="0" w:color="auto"/>
                <w:bottom w:val="none" w:sz="0" w:space="0" w:color="auto"/>
                <w:right w:val="none" w:sz="0" w:space="0" w:color="auto"/>
              </w:divBdr>
            </w:div>
            <w:div w:id="252133278">
              <w:marLeft w:val="0"/>
              <w:marRight w:val="0"/>
              <w:marTop w:val="0"/>
              <w:marBottom w:val="0"/>
              <w:divBdr>
                <w:top w:val="none" w:sz="0" w:space="0" w:color="auto"/>
                <w:left w:val="none" w:sz="0" w:space="0" w:color="auto"/>
                <w:bottom w:val="none" w:sz="0" w:space="0" w:color="auto"/>
                <w:right w:val="none" w:sz="0" w:space="0" w:color="auto"/>
              </w:divBdr>
            </w:div>
            <w:div w:id="852960591">
              <w:marLeft w:val="0"/>
              <w:marRight w:val="0"/>
              <w:marTop w:val="0"/>
              <w:marBottom w:val="0"/>
              <w:divBdr>
                <w:top w:val="none" w:sz="0" w:space="0" w:color="auto"/>
                <w:left w:val="none" w:sz="0" w:space="0" w:color="auto"/>
                <w:bottom w:val="none" w:sz="0" w:space="0" w:color="auto"/>
                <w:right w:val="none" w:sz="0" w:space="0" w:color="auto"/>
              </w:divBdr>
            </w:div>
          </w:divsChild>
        </w:div>
        <w:div w:id="349913862">
          <w:marLeft w:val="0"/>
          <w:marRight w:val="0"/>
          <w:marTop w:val="0"/>
          <w:marBottom w:val="0"/>
          <w:divBdr>
            <w:top w:val="none" w:sz="0" w:space="0" w:color="auto"/>
            <w:left w:val="none" w:sz="0" w:space="0" w:color="auto"/>
            <w:bottom w:val="none" w:sz="0" w:space="0" w:color="auto"/>
            <w:right w:val="none" w:sz="0" w:space="0" w:color="auto"/>
          </w:divBdr>
          <w:divsChild>
            <w:div w:id="859008806">
              <w:marLeft w:val="0"/>
              <w:marRight w:val="0"/>
              <w:marTop w:val="0"/>
              <w:marBottom w:val="0"/>
              <w:divBdr>
                <w:top w:val="none" w:sz="0" w:space="0" w:color="auto"/>
                <w:left w:val="none" w:sz="0" w:space="0" w:color="auto"/>
                <w:bottom w:val="none" w:sz="0" w:space="0" w:color="auto"/>
                <w:right w:val="none" w:sz="0" w:space="0" w:color="auto"/>
              </w:divBdr>
            </w:div>
            <w:div w:id="728919385">
              <w:marLeft w:val="0"/>
              <w:marRight w:val="0"/>
              <w:marTop w:val="0"/>
              <w:marBottom w:val="0"/>
              <w:divBdr>
                <w:top w:val="none" w:sz="0" w:space="0" w:color="auto"/>
                <w:left w:val="none" w:sz="0" w:space="0" w:color="auto"/>
                <w:bottom w:val="none" w:sz="0" w:space="0" w:color="auto"/>
                <w:right w:val="none" w:sz="0" w:space="0" w:color="auto"/>
              </w:divBdr>
            </w:div>
            <w:div w:id="328991411">
              <w:marLeft w:val="0"/>
              <w:marRight w:val="0"/>
              <w:marTop w:val="0"/>
              <w:marBottom w:val="0"/>
              <w:divBdr>
                <w:top w:val="none" w:sz="0" w:space="0" w:color="auto"/>
                <w:left w:val="none" w:sz="0" w:space="0" w:color="auto"/>
                <w:bottom w:val="none" w:sz="0" w:space="0" w:color="auto"/>
                <w:right w:val="none" w:sz="0" w:space="0" w:color="auto"/>
              </w:divBdr>
            </w:div>
          </w:divsChild>
        </w:div>
        <w:div w:id="1854614299">
          <w:marLeft w:val="0"/>
          <w:marRight w:val="0"/>
          <w:marTop w:val="0"/>
          <w:marBottom w:val="0"/>
          <w:divBdr>
            <w:top w:val="none" w:sz="0" w:space="0" w:color="auto"/>
            <w:left w:val="none" w:sz="0" w:space="0" w:color="auto"/>
            <w:bottom w:val="none" w:sz="0" w:space="0" w:color="auto"/>
            <w:right w:val="none" w:sz="0" w:space="0" w:color="auto"/>
          </w:divBdr>
        </w:div>
        <w:div w:id="1123117774">
          <w:marLeft w:val="0"/>
          <w:marRight w:val="0"/>
          <w:marTop w:val="0"/>
          <w:marBottom w:val="0"/>
          <w:divBdr>
            <w:top w:val="none" w:sz="0" w:space="0" w:color="auto"/>
            <w:left w:val="none" w:sz="0" w:space="0" w:color="auto"/>
            <w:bottom w:val="none" w:sz="0" w:space="0" w:color="auto"/>
            <w:right w:val="none" w:sz="0" w:space="0" w:color="auto"/>
          </w:divBdr>
          <w:divsChild>
            <w:div w:id="1742676811">
              <w:marLeft w:val="0"/>
              <w:marRight w:val="0"/>
              <w:marTop w:val="0"/>
              <w:marBottom w:val="0"/>
              <w:divBdr>
                <w:top w:val="none" w:sz="0" w:space="0" w:color="auto"/>
                <w:left w:val="none" w:sz="0" w:space="0" w:color="auto"/>
                <w:bottom w:val="none" w:sz="0" w:space="0" w:color="auto"/>
                <w:right w:val="none" w:sz="0" w:space="0" w:color="auto"/>
              </w:divBdr>
            </w:div>
            <w:div w:id="28263891">
              <w:marLeft w:val="0"/>
              <w:marRight w:val="0"/>
              <w:marTop w:val="0"/>
              <w:marBottom w:val="0"/>
              <w:divBdr>
                <w:top w:val="none" w:sz="0" w:space="0" w:color="auto"/>
                <w:left w:val="none" w:sz="0" w:space="0" w:color="auto"/>
                <w:bottom w:val="none" w:sz="0" w:space="0" w:color="auto"/>
                <w:right w:val="none" w:sz="0" w:space="0" w:color="auto"/>
              </w:divBdr>
            </w:div>
          </w:divsChild>
        </w:div>
        <w:div w:id="721176243">
          <w:marLeft w:val="0"/>
          <w:marRight w:val="0"/>
          <w:marTop w:val="0"/>
          <w:marBottom w:val="0"/>
          <w:divBdr>
            <w:top w:val="none" w:sz="0" w:space="0" w:color="auto"/>
            <w:left w:val="none" w:sz="0" w:space="0" w:color="auto"/>
            <w:bottom w:val="none" w:sz="0" w:space="0" w:color="auto"/>
            <w:right w:val="none" w:sz="0" w:space="0" w:color="auto"/>
          </w:divBdr>
          <w:divsChild>
            <w:div w:id="1708720392">
              <w:marLeft w:val="0"/>
              <w:marRight w:val="0"/>
              <w:marTop w:val="0"/>
              <w:marBottom w:val="0"/>
              <w:divBdr>
                <w:top w:val="none" w:sz="0" w:space="0" w:color="auto"/>
                <w:left w:val="none" w:sz="0" w:space="0" w:color="auto"/>
                <w:bottom w:val="none" w:sz="0" w:space="0" w:color="auto"/>
                <w:right w:val="none" w:sz="0" w:space="0" w:color="auto"/>
              </w:divBdr>
              <w:divsChild>
                <w:div w:id="600839978">
                  <w:marLeft w:val="0"/>
                  <w:marRight w:val="0"/>
                  <w:marTop w:val="0"/>
                  <w:marBottom w:val="0"/>
                  <w:divBdr>
                    <w:top w:val="none" w:sz="0" w:space="0" w:color="auto"/>
                    <w:left w:val="none" w:sz="0" w:space="0" w:color="auto"/>
                    <w:bottom w:val="none" w:sz="0" w:space="0" w:color="auto"/>
                    <w:right w:val="none" w:sz="0" w:space="0" w:color="auto"/>
                  </w:divBdr>
                </w:div>
                <w:div w:id="655185869">
                  <w:marLeft w:val="0"/>
                  <w:marRight w:val="0"/>
                  <w:marTop w:val="0"/>
                  <w:marBottom w:val="0"/>
                  <w:divBdr>
                    <w:top w:val="none" w:sz="0" w:space="0" w:color="auto"/>
                    <w:left w:val="none" w:sz="0" w:space="0" w:color="auto"/>
                    <w:bottom w:val="none" w:sz="0" w:space="0" w:color="auto"/>
                    <w:right w:val="none" w:sz="0" w:space="0" w:color="auto"/>
                  </w:divBdr>
                </w:div>
                <w:div w:id="168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102">
          <w:marLeft w:val="0"/>
          <w:marRight w:val="0"/>
          <w:marTop w:val="0"/>
          <w:marBottom w:val="0"/>
          <w:divBdr>
            <w:top w:val="none" w:sz="0" w:space="0" w:color="auto"/>
            <w:left w:val="none" w:sz="0" w:space="0" w:color="auto"/>
            <w:bottom w:val="none" w:sz="0" w:space="0" w:color="auto"/>
            <w:right w:val="none" w:sz="0" w:space="0" w:color="auto"/>
          </w:divBdr>
          <w:divsChild>
            <w:div w:id="1347563282">
              <w:marLeft w:val="0"/>
              <w:marRight w:val="0"/>
              <w:marTop w:val="0"/>
              <w:marBottom w:val="0"/>
              <w:divBdr>
                <w:top w:val="none" w:sz="0" w:space="0" w:color="auto"/>
                <w:left w:val="none" w:sz="0" w:space="0" w:color="auto"/>
                <w:bottom w:val="none" w:sz="0" w:space="0" w:color="auto"/>
                <w:right w:val="none" w:sz="0" w:space="0" w:color="auto"/>
              </w:divBdr>
            </w:div>
            <w:div w:id="1517427488">
              <w:marLeft w:val="0"/>
              <w:marRight w:val="0"/>
              <w:marTop w:val="0"/>
              <w:marBottom w:val="0"/>
              <w:divBdr>
                <w:top w:val="none" w:sz="0" w:space="0" w:color="auto"/>
                <w:left w:val="none" w:sz="0" w:space="0" w:color="auto"/>
                <w:bottom w:val="none" w:sz="0" w:space="0" w:color="auto"/>
                <w:right w:val="none" w:sz="0" w:space="0" w:color="auto"/>
              </w:divBdr>
            </w:div>
            <w:div w:id="20086011">
              <w:marLeft w:val="0"/>
              <w:marRight w:val="0"/>
              <w:marTop w:val="0"/>
              <w:marBottom w:val="0"/>
              <w:divBdr>
                <w:top w:val="none" w:sz="0" w:space="0" w:color="auto"/>
                <w:left w:val="none" w:sz="0" w:space="0" w:color="auto"/>
                <w:bottom w:val="none" w:sz="0" w:space="0" w:color="auto"/>
                <w:right w:val="none" w:sz="0" w:space="0" w:color="auto"/>
              </w:divBdr>
              <w:divsChild>
                <w:div w:id="6941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366">
          <w:marLeft w:val="0"/>
          <w:marRight w:val="0"/>
          <w:marTop w:val="0"/>
          <w:marBottom w:val="0"/>
          <w:divBdr>
            <w:top w:val="none" w:sz="0" w:space="0" w:color="auto"/>
            <w:left w:val="none" w:sz="0" w:space="0" w:color="auto"/>
            <w:bottom w:val="none" w:sz="0" w:space="0" w:color="auto"/>
            <w:right w:val="none" w:sz="0" w:space="0" w:color="auto"/>
          </w:divBdr>
          <w:divsChild>
            <w:div w:id="1025787519">
              <w:marLeft w:val="0"/>
              <w:marRight w:val="0"/>
              <w:marTop w:val="0"/>
              <w:marBottom w:val="0"/>
              <w:divBdr>
                <w:top w:val="none" w:sz="0" w:space="0" w:color="auto"/>
                <w:left w:val="none" w:sz="0" w:space="0" w:color="auto"/>
                <w:bottom w:val="none" w:sz="0" w:space="0" w:color="auto"/>
                <w:right w:val="none" w:sz="0" w:space="0" w:color="auto"/>
              </w:divBdr>
            </w:div>
            <w:div w:id="101724661">
              <w:marLeft w:val="0"/>
              <w:marRight w:val="0"/>
              <w:marTop w:val="0"/>
              <w:marBottom w:val="0"/>
              <w:divBdr>
                <w:top w:val="none" w:sz="0" w:space="0" w:color="auto"/>
                <w:left w:val="none" w:sz="0" w:space="0" w:color="auto"/>
                <w:bottom w:val="none" w:sz="0" w:space="0" w:color="auto"/>
                <w:right w:val="none" w:sz="0" w:space="0" w:color="auto"/>
              </w:divBdr>
            </w:div>
            <w:div w:id="14965263">
              <w:marLeft w:val="0"/>
              <w:marRight w:val="0"/>
              <w:marTop w:val="0"/>
              <w:marBottom w:val="0"/>
              <w:divBdr>
                <w:top w:val="none" w:sz="0" w:space="0" w:color="auto"/>
                <w:left w:val="none" w:sz="0" w:space="0" w:color="auto"/>
                <w:bottom w:val="none" w:sz="0" w:space="0" w:color="auto"/>
                <w:right w:val="none" w:sz="0" w:space="0" w:color="auto"/>
              </w:divBdr>
              <w:divsChild>
                <w:div w:id="349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4947">
          <w:marLeft w:val="0"/>
          <w:marRight w:val="0"/>
          <w:marTop w:val="0"/>
          <w:marBottom w:val="0"/>
          <w:divBdr>
            <w:top w:val="none" w:sz="0" w:space="0" w:color="auto"/>
            <w:left w:val="none" w:sz="0" w:space="0" w:color="auto"/>
            <w:bottom w:val="none" w:sz="0" w:space="0" w:color="auto"/>
            <w:right w:val="none" w:sz="0" w:space="0" w:color="auto"/>
          </w:divBdr>
          <w:divsChild>
            <w:div w:id="629870439">
              <w:marLeft w:val="0"/>
              <w:marRight w:val="0"/>
              <w:marTop w:val="0"/>
              <w:marBottom w:val="0"/>
              <w:divBdr>
                <w:top w:val="none" w:sz="0" w:space="0" w:color="auto"/>
                <w:left w:val="none" w:sz="0" w:space="0" w:color="auto"/>
                <w:bottom w:val="none" w:sz="0" w:space="0" w:color="auto"/>
                <w:right w:val="none" w:sz="0" w:space="0" w:color="auto"/>
              </w:divBdr>
            </w:div>
            <w:div w:id="1687050732">
              <w:marLeft w:val="0"/>
              <w:marRight w:val="0"/>
              <w:marTop w:val="0"/>
              <w:marBottom w:val="0"/>
              <w:divBdr>
                <w:top w:val="none" w:sz="0" w:space="0" w:color="auto"/>
                <w:left w:val="none" w:sz="0" w:space="0" w:color="auto"/>
                <w:bottom w:val="none" w:sz="0" w:space="0" w:color="auto"/>
                <w:right w:val="none" w:sz="0" w:space="0" w:color="auto"/>
              </w:divBdr>
            </w:div>
            <w:div w:id="741680704">
              <w:marLeft w:val="0"/>
              <w:marRight w:val="0"/>
              <w:marTop w:val="0"/>
              <w:marBottom w:val="0"/>
              <w:divBdr>
                <w:top w:val="none" w:sz="0" w:space="0" w:color="auto"/>
                <w:left w:val="none" w:sz="0" w:space="0" w:color="auto"/>
                <w:bottom w:val="none" w:sz="0" w:space="0" w:color="auto"/>
                <w:right w:val="none" w:sz="0" w:space="0" w:color="auto"/>
              </w:divBdr>
              <w:divsChild>
                <w:div w:id="16579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550">
          <w:marLeft w:val="0"/>
          <w:marRight w:val="0"/>
          <w:marTop w:val="0"/>
          <w:marBottom w:val="0"/>
          <w:divBdr>
            <w:top w:val="none" w:sz="0" w:space="0" w:color="auto"/>
            <w:left w:val="none" w:sz="0" w:space="0" w:color="auto"/>
            <w:bottom w:val="none" w:sz="0" w:space="0" w:color="auto"/>
            <w:right w:val="none" w:sz="0" w:space="0" w:color="auto"/>
          </w:divBdr>
          <w:divsChild>
            <w:div w:id="1694191809">
              <w:marLeft w:val="0"/>
              <w:marRight w:val="0"/>
              <w:marTop w:val="0"/>
              <w:marBottom w:val="0"/>
              <w:divBdr>
                <w:top w:val="none" w:sz="0" w:space="0" w:color="auto"/>
                <w:left w:val="none" w:sz="0" w:space="0" w:color="auto"/>
                <w:bottom w:val="none" w:sz="0" w:space="0" w:color="auto"/>
                <w:right w:val="none" w:sz="0" w:space="0" w:color="auto"/>
              </w:divBdr>
            </w:div>
            <w:div w:id="268270804">
              <w:marLeft w:val="0"/>
              <w:marRight w:val="0"/>
              <w:marTop w:val="0"/>
              <w:marBottom w:val="0"/>
              <w:divBdr>
                <w:top w:val="none" w:sz="0" w:space="0" w:color="auto"/>
                <w:left w:val="none" w:sz="0" w:space="0" w:color="auto"/>
                <w:bottom w:val="none" w:sz="0" w:space="0" w:color="auto"/>
                <w:right w:val="none" w:sz="0" w:space="0" w:color="auto"/>
              </w:divBdr>
            </w:div>
            <w:div w:id="1627810396">
              <w:marLeft w:val="0"/>
              <w:marRight w:val="0"/>
              <w:marTop w:val="0"/>
              <w:marBottom w:val="0"/>
              <w:divBdr>
                <w:top w:val="none" w:sz="0" w:space="0" w:color="auto"/>
                <w:left w:val="none" w:sz="0" w:space="0" w:color="auto"/>
                <w:bottom w:val="none" w:sz="0" w:space="0" w:color="auto"/>
                <w:right w:val="none" w:sz="0" w:space="0" w:color="auto"/>
              </w:divBdr>
              <w:divsChild>
                <w:div w:id="184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8291">
          <w:marLeft w:val="0"/>
          <w:marRight w:val="0"/>
          <w:marTop w:val="0"/>
          <w:marBottom w:val="0"/>
          <w:divBdr>
            <w:top w:val="none" w:sz="0" w:space="0" w:color="auto"/>
            <w:left w:val="none" w:sz="0" w:space="0" w:color="auto"/>
            <w:bottom w:val="none" w:sz="0" w:space="0" w:color="auto"/>
            <w:right w:val="none" w:sz="0" w:space="0" w:color="auto"/>
          </w:divBdr>
        </w:div>
        <w:div w:id="1514683081">
          <w:marLeft w:val="0"/>
          <w:marRight w:val="0"/>
          <w:marTop w:val="0"/>
          <w:marBottom w:val="0"/>
          <w:divBdr>
            <w:top w:val="none" w:sz="0" w:space="0" w:color="auto"/>
            <w:left w:val="none" w:sz="0" w:space="0" w:color="auto"/>
            <w:bottom w:val="none" w:sz="0" w:space="0" w:color="auto"/>
            <w:right w:val="none" w:sz="0" w:space="0" w:color="auto"/>
          </w:divBdr>
        </w:div>
        <w:div w:id="1151405686">
          <w:marLeft w:val="0"/>
          <w:marRight w:val="0"/>
          <w:marTop w:val="0"/>
          <w:marBottom w:val="0"/>
          <w:divBdr>
            <w:top w:val="none" w:sz="0" w:space="0" w:color="auto"/>
            <w:left w:val="none" w:sz="0" w:space="0" w:color="auto"/>
            <w:bottom w:val="none" w:sz="0" w:space="0" w:color="auto"/>
            <w:right w:val="none" w:sz="0" w:space="0" w:color="auto"/>
          </w:divBdr>
        </w:div>
        <w:div w:id="165903960">
          <w:marLeft w:val="0"/>
          <w:marRight w:val="0"/>
          <w:marTop w:val="0"/>
          <w:marBottom w:val="0"/>
          <w:divBdr>
            <w:top w:val="none" w:sz="0" w:space="0" w:color="auto"/>
            <w:left w:val="none" w:sz="0" w:space="0" w:color="auto"/>
            <w:bottom w:val="none" w:sz="0" w:space="0" w:color="auto"/>
            <w:right w:val="none" w:sz="0" w:space="0" w:color="auto"/>
          </w:divBdr>
        </w:div>
        <w:div w:id="1045910418">
          <w:marLeft w:val="0"/>
          <w:marRight w:val="0"/>
          <w:marTop w:val="0"/>
          <w:marBottom w:val="0"/>
          <w:divBdr>
            <w:top w:val="none" w:sz="0" w:space="0" w:color="auto"/>
            <w:left w:val="none" w:sz="0" w:space="0" w:color="auto"/>
            <w:bottom w:val="none" w:sz="0" w:space="0" w:color="auto"/>
            <w:right w:val="none" w:sz="0" w:space="0" w:color="auto"/>
          </w:divBdr>
        </w:div>
        <w:div w:id="82143018">
          <w:marLeft w:val="0"/>
          <w:marRight w:val="0"/>
          <w:marTop w:val="0"/>
          <w:marBottom w:val="0"/>
          <w:divBdr>
            <w:top w:val="none" w:sz="0" w:space="0" w:color="auto"/>
            <w:left w:val="none" w:sz="0" w:space="0" w:color="auto"/>
            <w:bottom w:val="none" w:sz="0" w:space="0" w:color="auto"/>
            <w:right w:val="none" w:sz="0" w:space="0" w:color="auto"/>
          </w:divBdr>
        </w:div>
        <w:div w:id="1758166114">
          <w:marLeft w:val="0"/>
          <w:marRight w:val="0"/>
          <w:marTop w:val="0"/>
          <w:marBottom w:val="0"/>
          <w:divBdr>
            <w:top w:val="none" w:sz="0" w:space="0" w:color="auto"/>
            <w:left w:val="none" w:sz="0" w:space="0" w:color="auto"/>
            <w:bottom w:val="none" w:sz="0" w:space="0" w:color="auto"/>
            <w:right w:val="none" w:sz="0" w:space="0" w:color="auto"/>
          </w:divBdr>
        </w:div>
        <w:div w:id="1740976008">
          <w:marLeft w:val="0"/>
          <w:marRight w:val="0"/>
          <w:marTop w:val="0"/>
          <w:marBottom w:val="0"/>
          <w:divBdr>
            <w:top w:val="none" w:sz="0" w:space="0" w:color="auto"/>
            <w:left w:val="none" w:sz="0" w:space="0" w:color="auto"/>
            <w:bottom w:val="none" w:sz="0" w:space="0" w:color="auto"/>
            <w:right w:val="none" w:sz="0" w:space="0" w:color="auto"/>
          </w:divBdr>
        </w:div>
        <w:div w:id="255671325">
          <w:marLeft w:val="0"/>
          <w:marRight w:val="0"/>
          <w:marTop w:val="0"/>
          <w:marBottom w:val="0"/>
          <w:divBdr>
            <w:top w:val="none" w:sz="0" w:space="0" w:color="auto"/>
            <w:left w:val="none" w:sz="0" w:space="0" w:color="auto"/>
            <w:bottom w:val="none" w:sz="0" w:space="0" w:color="auto"/>
            <w:right w:val="none" w:sz="0" w:space="0" w:color="auto"/>
          </w:divBdr>
        </w:div>
        <w:div w:id="4553862">
          <w:marLeft w:val="0"/>
          <w:marRight w:val="0"/>
          <w:marTop w:val="0"/>
          <w:marBottom w:val="0"/>
          <w:divBdr>
            <w:top w:val="none" w:sz="0" w:space="0" w:color="auto"/>
            <w:left w:val="none" w:sz="0" w:space="0" w:color="auto"/>
            <w:bottom w:val="none" w:sz="0" w:space="0" w:color="auto"/>
            <w:right w:val="none" w:sz="0" w:space="0" w:color="auto"/>
          </w:divBdr>
          <w:divsChild>
            <w:div w:id="1963412680">
              <w:marLeft w:val="0"/>
              <w:marRight w:val="0"/>
              <w:marTop w:val="0"/>
              <w:marBottom w:val="0"/>
              <w:divBdr>
                <w:top w:val="none" w:sz="0" w:space="0" w:color="auto"/>
                <w:left w:val="none" w:sz="0" w:space="0" w:color="auto"/>
                <w:bottom w:val="none" w:sz="0" w:space="0" w:color="auto"/>
                <w:right w:val="none" w:sz="0" w:space="0" w:color="auto"/>
              </w:divBdr>
            </w:div>
            <w:div w:id="625353930">
              <w:marLeft w:val="0"/>
              <w:marRight w:val="0"/>
              <w:marTop w:val="0"/>
              <w:marBottom w:val="0"/>
              <w:divBdr>
                <w:top w:val="none" w:sz="0" w:space="0" w:color="auto"/>
                <w:left w:val="none" w:sz="0" w:space="0" w:color="auto"/>
                <w:bottom w:val="none" w:sz="0" w:space="0" w:color="auto"/>
                <w:right w:val="none" w:sz="0" w:space="0" w:color="auto"/>
              </w:divBdr>
            </w:div>
            <w:div w:id="2125684222">
              <w:marLeft w:val="0"/>
              <w:marRight w:val="0"/>
              <w:marTop w:val="0"/>
              <w:marBottom w:val="0"/>
              <w:divBdr>
                <w:top w:val="none" w:sz="0" w:space="0" w:color="auto"/>
                <w:left w:val="none" w:sz="0" w:space="0" w:color="auto"/>
                <w:bottom w:val="none" w:sz="0" w:space="0" w:color="auto"/>
                <w:right w:val="none" w:sz="0" w:space="0" w:color="auto"/>
              </w:divBdr>
            </w:div>
          </w:divsChild>
        </w:div>
        <w:div w:id="1258561046">
          <w:marLeft w:val="0"/>
          <w:marRight w:val="0"/>
          <w:marTop w:val="0"/>
          <w:marBottom w:val="0"/>
          <w:divBdr>
            <w:top w:val="none" w:sz="0" w:space="0" w:color="auto"/>
            <w:left w:val="none" w:sz="0" w:space="0" w:color="auto"/>
            <w:bottom w:val="none" w:sz="0" w:space="0" w:color="auto"/>
            <w:right w:val="none" w:sz="0" w:space="0" w:color="auto"/>
          </w:divBdr>
        </w:div>
        <w:div w:id="16430777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campus" TargetMode="External"/><Relationship Id="rId13" Type="http://schemas.openxmlformats.org/officeDocument/2006/relationships/hyperlink" Target="https://en.wikipedia.org/wiki/Organ_transpla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Medicine" TargetMode="External"/><Relationship Id="rId12" Type="http://schemas.openxmlformats.org/officeDocument/2006/relationships/hyperlink" Target="https://en.wikipedia.org/wiki/Second_Affiliated_Hospital_of_Kunming_Medical_University" TargetMode="External"/><Relationship Id="rId17" Type="http://schemas.openxmlformats.org/officeDocument/2006/relationships/hyperlink" Target="https://en.wikipedia.org/wiki/Stomatology" TargetMode="External"/><Relationship Id="rId2" Type="http://schemas.openxmlformats.org/officeDocument/2006/relationships/styles" Target="styles.xml"/><Relationship Id="rId16" Type="http://schemas.openxmlformats.org/officeDocument/2006/relationships/hyperlink" Target="https://en.wikipedia.org/wiki/Cancer_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ospital" TargetMode="External"/><Relationship Id="rId5" Type="http://schemas.openxmlformats.org/officeDocument/2006/relationships/footnotes" Target="footnotes.xml"/><Relationship Id="rId15" Type="http://schemas.openxmlformats.org/officeDocument/2006/relationships/hyperlink" Target="https://en.wikipedia.org/w/index.php?title=Cancer_hospital&amp;action=edit&amp;redlink=1" TargetMode="External"/><Relationship Id="rId10" Type="http://schemas.openxmlformats.org/officeDocument/2006/relationships/hyperlink" Target="https://en.wikipedia.org/wiki/University_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Hectare" TargetMode="External"/><Relationship Id="rId14" Type="http://schemas.openxmlformats.org/officeDocument/2006/relationships/hyperlink" Target="https://en.wikipedia.org/w/index.php?title=Burn_treatment&amp;action=edit&amp;redlink=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2</cp:revision>
  <cp:lastPrinted>2008-02-29T05:04:00Z</cp:lastPrinted>
  <dcterms:created xsi:type="dcterms:W3CDTF">2015-08-12T05:59:00Z</dcterms:created>
  <dcterms:modified xsi:type="dcterms:W3CDTF">2015-08-12T05:59:00Z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